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3230F" w14:textId="7B143EFD" w:rsidR="00FB6F52" w:rsidRPr="00F57C25" w:rsidRDefault="00FB6F52" w:rsidP="00F57C25">
      <w:pPr>
        <w:spacing w:after="0" w:line="240" w:lineRule="auto"/>
        <w:ind w:left="-180"/>
        <w:jc w:val="both"/>
        <w:rPr>
          <w:rFonts w:ascii="Simplified Arabic" w:hAnsi="Simplified Arabic" w:cs="Simplified Arabic"/>
          <w:sz w:val="24"/>
          <w:szCs w:val="24"/>
        </w:rPr>
      </w:pPr>
    </w:p>
    <w:p w14:paraId="700F1DE4" w14:textId="254EEE97" w:rsidR="00D37749" w:rsidRPr="00F57C25" w:rsidRDefault="00D37749"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b/>
          <w:bCs/>
          <w:sz w:val="24"/>
          <w:szCs w:val="24"/>
          <w:rtl/>
        </w:rPr>
        <w:t xml:space="preserve">اسم المشروع: </w:t>
      </w:r>
      <w:r w:rsidRPr="00F57C25">
        <w:rPr>
          <w:rFonts w:ascii="Simplified Arabic" w:hAnsi="Simplified Arabic" w:cs="Simplified Arabic"/>
          <w:sz w:val="24"/>
          <w:szCs w:val="24"/>
          <w:rtl/>
        </w:rPr>
        <w:t xml:space="preserve">إنشاء مراحيض طوارئ في موقع </w:t>
      </w:r>
      <w:r w:rsidR="0000322D">
        <w:rPr>
          <w:rFonts w:ascii="Simplified Arabic" w:hAnsi="Simplified Arabic" w:cs="Simplified Arabic" w:hint="cs"/>
          <w:sz w:val="24"/>
          <w:szCs w:val="24"/>
          <w:rtl/>
          <w:lang w:bidi="ar-EG"/>
        </w:rPr>
        <w:t xml:space="preserve">إيواء </w:t>
      </w:r>
      <w:r w:rsidR="00F57C25" w:rsidRPr="00F57C25">
        <w:rPr>
          <w:rFonts w:ascii="Simplified Arabic" w:hAnsi="Simplified Arabic" w:cs="Simplified Arabic"/>
          <w:sz w:val="24"/>
          <w:szCs w:val="24"/>
          <w:rtl/>
        </w:rPr>
        <w:t>النازحين في</w:t>
      </w:r>
      <w:r w:rsidRPr="00F57C25">
        <w:rPr>
          <w:rFonts w:ascii="Simplified Arabic" w:hAnsi="Simplified Arabic" w:cs="Simplified Arabic"/>
          <w:sz w:val="24"/>
          <w:szCs w:val="24"/>
          <w:rtl/>
        </w:rPr>
        <w:t xml:space="preserve"> الثورة</w:t>
      </w:r>
      <w:r w:rsidR="0000322D">
        <w:rPr>
          <w:rFonts w:ascii="Simplified Arabic" w:hAnsi="Simplified Arabic" w:cs="Simplified Arabic" w:hint="cs"/>
          <w:sz w:val="24"/>
          <w:szCs w:val="24"/>
          <w:rtl/>
        </w:rPr>
        <w:t xml:space="preserve"> الحارة</w:t>
      </w:r>
      <w:r w:rsidRPr="00F57C25">
        <w:rPr>
          <w:rFonts w:ascii="Simplified Arabic" w:hAnsi="Simplified Arabic" w:cs="Simplified Arabic"/>
          <w:sz w:val="24"/>
          <w:szCs w:val="24"/>
          <w:rtl/>
        </w:rPr>
        <w:t xml:space="preserve"> 76</w:t>
      </w:r>
    </w:p>
    <w:p w14:paraId="0EFA9C5B" w14:textId="77777777" w:rsidR="00D37749" w:rsidRPr="00F57C25" w:rsidRDefault="00D37749"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امدرمان</w:t>
      </w:r>
    </w:p>
    <w:p w14:paraId="3F4D1185" w14:textId="77777777" w:rsidR="00D37749" w:rsidRPr="00F57C25" w:rsidRDefault="00D37749"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الرقم المرجعي للعقد</w:t>
      </w:r>
      <w:r w:rsidRPr="00F57C25">
        <w:rPr>
          <w:rFonts w:ascii="Simplified Arabic" w:hAnsi="Simplified Arabic" w:cs="Simplified Arabic"/>
          <w:b/>
          <w:bCs/>
          <w:sz w:val="24"/>
          <w:szCs w:val="24"/>
        </w:rPr>
        <w:t>:</w:t>
      </w:r>
    </w:p>
    <w:p w14:paraId="52C1615A" w14:textId="091F92B9" w:rsidR="00D37749" w:rsidRPr="00F57C25" w:rsidRDefault="00D37749" w:rsidP="0000322D">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b/>
          <w:bCs/>
          <w:sz w:val="24"/>
          <w:szCs w:val="24"/>
          <w:rtl/>
        </w:rPr>
        <w:t>المراجع الفنية</w:t>
      </w:r>
      <w:r w:rsidRPr="00F57C25">
        <w:rPr>
          <w:rFonts w:ascii="Simplified Arabic" w:hAnsi="Simplified Arabic" w:cs="Simplified Arabic"/>
          <w:sz w:val="24"/>
          <w:szCs w:val="24"/>
          <w:rtl/>
        </w:rPr>
        <w:t xml:space="preserve">: </w:t>
      </w:r>
      <w:r w:rsidRPr="00F57C25">
        <w:rPr>
          <w:rFonts w:ascii="Simplified Arabic" w:hAnsi="Simplified Arabic" w:cs="Simplified Arabic"/>
          <w:b/>
          <w:bCs/>
          <w:sz w:val="24"/>
          <w:szCs w:val="24"/>
          <w:rtl/>
        </w:rPr>
        <w:t>إيدي كيليمبا</w:t>
      </w:r>
      <w:r w:rsidRPr="00F57C25">
        <w:rPr>
          <w:rFonts w:ascii="Simplified Arabic" w:hAnsi="Simplified Arabic" w:cs="Simplified Arabic"/>
          <w:b/>
          <w:bCs/>
          <w:sz w:val="24"/>
          <w:szCs w:val="24"/>
        </w:rPr>
        <w:t xml:space="preserve"> </w:t>
      </w:r>
      <w:r w:rsidR="00F57C25" w:rsidRPr="00F57C25">
        <w:rPr>
          <w:rFonts w:ascii="Simplified Arabic" w:hAnsi="Simplified Arabic" w:cs="Simplified Arabic"/>
          <w:b/>
          <w:bCs/>
          <w:sz w:val="24"/>
          <w:szCs w:val="24"/>
          <w:rtl/>
        </w:rPr>
        <w:t>(</w:t>
      </w:r>
      <w:r w:rsidR="0000322D">
        <w:rPr>
          <w:rtl/>
        </w:rPr>
        <w:t>رئيس فريق المياه والصرف الصحي</w:t>
      </w:r>
      <w:r w:rsidR="00F57C25" w:rsidRPr="00F57C25">
        <w:rPr>
          <w:rFonts w:ascii="Simplified Arabic" w:hAnsi="Simplified Arabic" w:cs="Simplified Arabic"/>
          <w:b/>
          <w:bCs/>
          <w:sz w:val="24"/>
          <w:szCs w:val="24"/>
          <w:rtl/>
        </w:rPr>
        <w:t xml:space="preserve">) </w:t>
      </w:r>
      <w:r w:rsidRPr="00F57C25">
        <w:rPr>
          <w:rFonts w:ascii="Simplified Arabic" w:hAnsi="Simplified Arabic" w:cs="Simplified Arabic"/>
          <w:b/>
          <w:bCs/>
          <w:sz w:val="24"/>
          <w:szCs w:val="24"/>
          <w:rtl/>
        </w:rPr>
        <w:t xml:space="preserve"> أبجد السراج (</w:t>
      </w:r>
      <w:r w:rsidR="0000322D">
        <w:rPr>
          <w:rtl/>
        </w:rPr>
        <w:t>مدير المياه والصرف الصحي</w:t>
      </w:r>
      <w:r w:rsidRPr="00F57C25">
        <w:rPr>
          <w:rFonts w:ascii="Simplified Arabic" w:hAnsi="Simplified Arabic" w:cs="Simplified Arabic"/>
          <w:sz w:val="24"/>
          <w:szCs w:val="24"/>
          <w:rtl/>
        </w:rPr>
        <w:t>)</w:t>
      </w:r>
    </w:p>
    <w:p w14:paraId="341F0236" w14:textId="24A4967A" w:rsidR="0088117C" w:rsidRPr="00F57C25" w:rsidRDefault="0088117C" w:rsidP="00F57C25">
      <w:pPr>
        <w:bidi/>
        <w:spacing w:after="0" w:line="240" w:lineRule="auto"/>
        <w:ind w:left="-180"/>
        <w:jc w:val="both"/>
        <w:rPr>
          <w:rFonts w:ascii="Simplified Arabic" w:hAnsi="Simplified Arabic" w:cs="Simplified Arabic"/>
          <w:sz w:val="24"/>
          <w:szCs w:val="24"/>
          <w:rtl/>
        </w:rPr>
      </w:pPr>
    </w:p>
    <w:p w14:paraId="1C9391FF" w14:textId="5C39C110" w:rsidR="0088117C" w:rsidRPr="00F57C25" w:rsidRDefault="0088117C"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الهدف:</w:t>
      </w:r>
    </w:p>
    <w:p w14:paraId="6454A965" w14:textId="6EA9C84D" w:rsidR="0088117C" w:rsidRPr="00F57C25" w:rsidRDefault="0088117C" w:rsidP="0000322D">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xml:space="preserve">تحسين الظروف الصحية والمساهمة في الصحة العامة للسكان الذين يعيشون في موقع </w:t>
      </w:r>
      <w:r w:rsidR="0000322D">
        <w:rPr>
          <w:rFonts w:ascii="Simplified Arabic" w:hAnsi="Simplified Arabic" w:cs="Simplified Arabic" w:hint="cs"/>
          <w:sz w:val="24"/>
          <w:szCs w:val="24"/>
          <w:rtl/>
        </w:rPr>
        <w:t xml:space="preserve">إيواء </w:t>
      </w:r>
      <w:r w:rsidRPr="00F57C25">
        <w:rPr>
          <w:rFonts w:ascii="Simplified Arabic" w:hAnsi="Simplified Arabic" w:cs="Simplified Arabic"/>
          <w:sz w:val="24"/>
          <w:szCs w:val="24"/>
          <w:rtl/>
        </w:rPr>
        <w:t>النازحين في الثورة 76</w:t>
      </w:r>
      <w:r w:rsidR="007E2BD2" w:rsidRPr="00F57C25">
        <w:rPr>
          <w:rFonts w:ascii="Simplified Arabic" w:hAnsi="Simplified Arabic" w:cs="Simplified Arabic"/>
          <w:sz w:val="24"/>
          <w:szCs w:val="24"/>
          <w:rtl/>
        </w:rPr>
        <w:t xml:space="preserve">. </w:t>
      </w:r>
      <w:r w:rsidRPr="00F57C25">
        <w:rPr>
          <w:rFonts w:ascii="Simplified Arabic" w:hAnsi="Simplified Arabic" w:cs="Simplified Arabic"/>
          <w:sz w:val="24"/>
          <w:szCs w:val="24"/>
          <w:rtl/>
        </w:rPr>
        <w:t xml:space="preserve"> تخطط منظمة أطباء بلا حدود للتعاقد </w:t>
      </w:r>
      <w:r w:rsidR="007E2BD2" w:rsidRPr="00F57C25">
        <w:rPr>
          <w:rFonts w:ascii="Simplified Arabic" w:hAnsi="Simplified Arabic" w:cs="Simplified Arabic"/>
          <w:sz w:val="24"/>
          <w:szCs w:val="24"/>
          <w:rtl/>
        </w:rPr>
        <w:t>لإنشاء</w:t>
      </w:r>
      <w:r w:rsidRPr="00F57C25">
        <w:rPr>
          <w:rFonts w:ascii="Simplified Arabic" w:hAnsi="Simplified Arabic" w:cs="Simplified Arabic"/>
          <w:sz w:val="24"/>
          <w:szCs w:val="24"/>
          <w:rtl/>
        </w:rPr>
        <w:t xml:space="preserve"> 240 مرحاض</w:t>
      </w:r>
      <w:r w:rsidR="007E2BD2" w:rsidRPr="00F57C25">
        <w:rPr>
          <w:rFonts w:ascii="Simplified Arabic" w:hAnsi="Simplified Arabic" w:cs="Simplified Arabic"/>
          <w:sz w:val="24"/>
          <w:szCs w:val="24"/>
          <w:rtl/>
        </w:rPr>
        <w:t xml:space="preserve"> </w:t>
      </w:r>
      <w:r w:rsidRPr="00F57C25">
        <w:rPr>
          <w:rFonts w:ascii="Simplified Arabic" w:hAnsi="Simplified Arabic" w:cs="Simplified Arabic"/>
          <w:sz w:val="24"/>
          <w:szCs w:val="24"/>
          <w:rtl/>
        </w:rPr>
        <w:t>محسن</w:t>
      </w:r>
      <w:r w:rsidR="007E2BD2" w:rsidRPr="00F57C25">
        <w:rPr>
          <w:rFonts w:ascii="Simplified Arabic" w:hAnsi="Simplified Arabic" w:cs="Simplified Arabic"/>
          <w:sz w:val="24"/>
          <w:szCs w:val="24"/>
          <w:rtl/>
        </w:rPr>
        <w:t xml:space="preserve"> </w:t>
      </w:r>
      <w:r w:rsidR="0000322D">
        <w:rPr>
          <w:rFonts w:ascii="Simplified Arabic" w:hAnsi="Simplified Arabic" w:cs="Simplified Arabic" w:hint="cs"/>
          <w:sz w:val="24"/>
          <w:szCs w:val="24"/>
          <w:rtl/>
        </w:rPr>
        <w:t>و</w:t>
      </w:r>
      <w:r w:rsidR="007E2BD2" w:rsidRPr="00F57C25">
        <w:rPr>
          <w:rFonts w:ascii="Simplified Arabic" w:hAnsi="Simplified Arabic" w:cs="Simplified Arabic"/>
          <w:sz w:val="24"/>
          <w:szCs w:val="24"/>
          <w:rtl/>
        </w:rPr>
        <w:t>جيد ا</w:t>
      </w:r>
      <w:r w:rsidRPr="00F57C25">
        <w:rPr>
          <w:rFonts w:ascii="Simplified Arabic" w:hAnsi="Simplified Arabic" w:cs="Simplified Arabic"/>
          <w:sz w:val="24"/>
          <w:szCs w:val="24"/>
          <w:rtl/>
        </w:rPr>
        <w:t>لتهوية.</w:t>
      </w:r>
    </w:p>
    <w:p w14:paraId="12C9701A" w14:textId="7E39F3A0" w:rsidR="007E2BD2" w:rsidRPr="00F57C25" w:rsidRDefault="0088117C" w:rsidP="0000322D">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 xml:space="preserve">سيتكون هذا </w:t>
      </w:r>
      <w:r w:rsidR="0000322D">
        <w:rPr>
          <w:rFonts w:ascii="Simplified Arabic" w:hAnsi="Simplified Arabic" w:cs="Simplified Arabic" w:hint="cs"/>
          <w:sz w:val="24"/>
          <w:szCs w:val="24"/>
          <w:rtl/>
        </w:rPr>
        <w:t xml:space="preserve">المشروع </w:t>
      </w:r>
      <w:r w:rsidRPr="00F57C25">
        <w:rPr>
          <w:rFonts w:ascii="Simplified Arabic" w:hAnsi="Simplified Arabic" w:cs="Simplified Arabic"/>
          <w:sz w:val="24"/>
          <w:szCs w:val="24"/>
          <w:rtl/>
        </w:rPr>
        <w:t xml:space="preserve">من 60 </w:t>
      </w:r>
      <w:r w:rsidR="007E2BD2" w:rsidRPr="00F57C25">
        <w:rPr>
          <w:rFonts w:ascii="Simplified Arabic" w:hAnsi="Simplified Arabic" w:cs="Simplified Arabic"/>
          <w:sz w:val="24"/>
          <w:szCs w:val="24"/>
          <w:rtl/>
        </w:rPr>
        <w:t>وحدة</w:t>
      </w:r>
      <w:r w:rsidRPr="00F57C25">
        <w:rPr>
          <w:rFonts w:ascii="Simplified Arabic" w:hAnsi="Simplified Arabic" w:cs="Simplified Arabic"/>
          <w:sz w:val="24"/>
          <w:szCs w:val="24"/>
          <w:rtl/>
        </w:rPr>
        <w:t xml:space="preserve">، كل </w:t>
      </w:r>
      <w:r w:rsidR="0000322D">
        <w:rPr>
          <w:rFonts w:ascii="Simplified Arabic" w:hAnsi="Simplified Arabic" w:cs="Simplified Arabic" w:hint="cs"/>
          <w:sz w:val="24"/>
          <w:szCs w:val="24"/>
          <w:rtl/>
        </w:rPr>
        <w:t>وحدة</w:t>
      </w:r>
      <w:r w:rsidRPr="00F57C25">
        <w:rPr>
          <w:rFonts w:ascii="Simplified Arabic" w:hAnsi="Simplified Arabic" w:cs="Simplified Arabic"/>
          <w:sz w:val="24"/>
          <w:szCs w:val="24"/>
          <w:rtl/>
        </w:rPr>
        <w:t xml:space="preserve"> بها 4 مراحيض، تتكون من حفرة ولوح خرساني مسلح وإطار فولاذي وهيكل علوي من صفائح مموجة. تشمل المتطلبات الإضافية تركيب الإضاءة الشمسية </w:t>
      </w:r>
      <w:r w:rsidR="0000322D">
        <w:rPr>
          <w:rFonts w:ascii="Simplified Arabic" w:hAnsi="Simplified Arabic" w:cs="Simplified Arabic" w:hint="cs"/>
          <w:sz w:val="24"/>
          <w:szCs w:val="24"/>
          <w:rtl/>
        </w:rPr>
        <w:t>وتصميم عناصر</w:t>
      </w:r>
      <w:r w:rsidRPr="00F57C25">
        <w:rPr>
          <w:rFonts w:ascii="Simplified Arabic" w:hAnsi="Simplified Arabic" w:cs="Simplified Arabic"/>
          <w:sz w:val="24"/>
          <w:szCs w:val="24"/>
          <w:rtl/>
        </w:rPr>
        <w:t xml:space="preserve"> لتحسين تجربة المستخدم للنساء والفتيات.</w:t>
      </w:r>
    </w:p>
    <w:p w14:paraId="355AE2EC" w14:textId="085B0DE4" w:rsidR="007E2BD2" w:rsidRPr="00F57C25" w:rsidRDefault="007E2BD2"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مهندس أطباء بلا حدود</w:t>
      </w:r>
    </w:p>
    <w:p w14:paraId="6FAD1B50" w14:textId="3C959923" w:rsidR="007E2BD2" w:rsidRPr="00F57C25" w:rsidRDefault="007E2BD2"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xml:space="preserve">تعين أطباء بلا حدود "أبجد السراج" كمهندس مشرف مسؤول عن فحص الأعمال والموافقة عليها. أي تغييرات في التصميم المتفق عليه يجب أن يوافق عليه المهندس المشرف كتابةً. </w:t>
      </w:r>
    </w:p>
    <w:p w14:paraId="0EBDFDA4" w14:textId="77777777" w:rsidR="0084668F" w:rsidRPr="00F57C25" w:rsidRDefault="0084668F"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b/>
          <w:bCs/>
          <w:sz w:val="24"/>
          <w:szCs w:val="24"/>
          <w:rtl/>
        </w:rPr>
        <w:t>المواصفات</w:t>
      </w:r>
      <w:r w:rsidRPr="00F57C25">
        <w:rPr>
          <w:rFonts w:ascii="Simplified Arabic" w:hAnsi="Simplified Arabic" w:cs="Simplified Arabic"/>
          <w:sz w:val="24"/>
          <w:szCs w:val="24"/>
          <w:rtl/>
        </w:rPr>
        <w:t>:</w:t>
      </w:r>
    </w:p>
    <w:p w14:paraId="29B82677" w14:textId="77777777" w:rsidR="0084668F" w:rsidRPr="00F57C25" w:rsidRDefault="0084668F"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1. مواقع المراحيض</w:t>
      </w:r>
    </w:p>
    <w:p w14:paraId="5220B306" w14:textId="19C3B5B5" w:rsidR="0084668F" w:rsidRPr="00F57C25" w:rsidRDefault="0084668F" w:rsidP="00F57C25">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 تقرر منظمة أطباء بلا حدود والمجتمع المحلي مواقع المراحيض المتفق عليها وسيتم إبلاغ المقاول بذلك قبل بدء البناء.</w:t>
      </w:r>
    </w:p>
    <w:p w14:paraId="16612D06" w14:textId="77777777" w:rsidR="0084668F" w:rsidRPr="00F57C25" w:rsidRDefault="0084668F"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b/>
          <w:bCs/>
          <w:sz w:val="24"/>
          <w:szCs w:val="24"/>
          <w:rtl/>
        </w:rPr>
        <w:t>2. إعداد الموقع</w:t>
      </w:r>
    </w:p>
    <w:p w14:paraId="29090F21" w14:textId="3275C9E4" w:rsidR="0084668F" w:rsidRPr="00F57C25" w:rsidRDefault="0084668F"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تنظيف مناطق البناء من جميع الحطام والنباتات قبل</w:t>
      </w:r>
      <w:r w:rsidR="0000322D">
        <w:rPr>
          <w:rFonts w:ascii="Simplified Arabic" w:hAnsi="Simplified Arabic" w:cs="Simplified Arabic"/>
          <w:sz w:val="24"/>
          <w:szCs w:val="24"/>
          <w:rtl/>
        </w:rPr>
        <w:t xml:space="preserve"> بدء أعمال البنا</w:t>
      </w:r>
      <w:r w:rsidR="0000322D">
        <w:rPr>
          <w:rFonts w:ascii="Simplified Arabic" w:hAnsi="Simplified Arabic" w:cs="Simplified Arabic" w:hint="cs"/>
          <w:sz w:val="24"/>
          <w:szCs w:val="24"/>
          <w:rtl/>
        </w:rPr>
        <w:t>ء.</w:t>
      </w:r>
    </w:p>
    <w:p w14:paraId="041EA637" w14:textId="3EC026BE" w:rsidR="0084668F" w:rsidRPr="00F57C25" w:rsidRDefault="0084668F"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وضع علامات واضحة على جميع مناطق العمل والحفريات لمنع الوصول إليها أثناء البناء، ويجب توخي الحذر لمنع الوصول إلى الحفريات وخاصة في الليل.</w:t>
      </w:r>
    </w:p>
    <w:p w14:paraId="1A1845BD" w14:textId="77777777" w:rsidR="00B54880" w:rsidRPr="00F57C25" w:rsidRDefault="00B54880"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3. إنشاء حفر المراحيض</w:t>
      </w:r>
    </w:p>
    <w:p w14:paraId="30382992" w14:textId="77777777" w:rsidR="00B54880" w:rsidRPr="00F57C25" w:rsidRDefault="00B54880"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أن تكون أبعاد الحفرة: الطول 4 أمتار، العرض 1 متر، العمق 3 أمتار</w:t>
      </w:r>
    </w:p>
    <w:p w14:paraId="759F8B92" w14:textId="6BCF05D8" w:rsidR="00B54880" w:rsidRPr="00F57C25" w:rsidRDefault="00B54880" w:rsidP="00F57C25">
      <w:pPr>
        <w:bidi/>
        <w:spacing w:after="0" w:line="240" w:lineRule="auto"/>
        <w:ind w:left="-180"/>
        <w:jc w:val="both"/>
        <w:rPr>
          <w:rFonts w:ascii="Simplified Arabic" w:hAnsi="Simplified Arabic" w:cs="Simplified Arabic"/>
          <w:sz w:val="24"/>
          <w:szCs w:val="24"/>
          <w:lang w:bidi="ar-EG"/>
        </w:rPr>
      </w:pPr>
      <w:r w:rsidRPr="00F57C25">
        <w:rPr>
          <w:rFonts w:ascii="Simplified Arabic" w:hAnsi="Simplified Arabic" w:cs="Simplified Arabic"/>
          <w:sz w:val="24"/>
          <w:szCs w:val="24"/>
          <w:rtl/>
        </w:rPr>
        <w:t>• يجب فحص أي انهيار جزئي للحفرة أثناء الحفر أو البناء من قبل المهندس المشرف في منظمة أطباء بلا حدود قبل استمرار العمل. قد يطلب المهندس المشرف تعزيزات إضافية للحفرة</w:t>
      </w:r>
      <w:r w:rsidR="0000322D">
        <w:rPr>
          <w:rFonts w:ascii="Simplified Arabic" w:hAnsi="Simplified Arabic" w:cs="Simplified Arabic" w:hint="cs"/>
          <w:sz w:val="24"/>
          <w:szCs w:val="24"/>
          <w:rtl/>
        </w:rPr>
        <w:t>.</w:t>
      </w:r>
    </w:p>
    <w:p w14:paraId="22491542" w14:textId="578E4C96" w:rsidR="00B54880" w:rsidRPr="00F57C25" w:rsidRDefault="00B54880" w:rsidP="00F57C25">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 يتم البناء حول محيط الحفرة لدعم البلاطة الخرسانية. يكون عمق البناء الإجمالي 0.3 متر، مع ارتفاع 0.1 متر فوق سطح الأرض. ستكون الأبعاد الداخلية للبناء: الطول 4 أمتار، العرض 1 متر.</w:t>
      </w:r>
    </w:p>
    <w:p w14:paraId="091D089D" w14:textId="39E014A6" w:rsidR="00B54880" w:rsidRPr="00F57C25" w:rsidRDefault="00B54880" w:rsidP="00F57C25">
      <w:pPr>
        <w:spacing w:after="0" w:line="240" w:lineRule="auto"/>
        <w:ind w:left="-180"/>
        <w:rPr>
          <w:rFonts w:ascii="Simplified Arabic" w:hAnsi="Simplified Arabic" w:cs="Simplified Arabic"/>
          <w:sz w:val="24"/>
          <w:szCs w:val="24"/>
          <w:rtl/>
        </w:rPr>
      </w:pPr>
      <w:r w:rsidRPr="00F57C25">
        <w:rPr>
          <w:rFonts w:ascii="Simplified Arabic" w:hAnsi="Simplified Arabic" w:cs="Simplified Arabic"/>
          <w:sz w:val="24"/>
          <w:szCs w:val="24"/>
          <w:rtl/>
        </w:rPr>
        <w:br w:type="page"/>
      </w:r>
    </w:p>
    <w:p w14:paraId="6485052F" w14:textId="5E24D6F5" w:rsidR="00B54880" w:rsidRPr="00F57C25" w:rsidRDefault="00B54880" w:rsidP="00F57C25">
      <w:pPr>
        <w:bidi/>
        <w:spacing w:after="0" w:line="240" w:lineRule="auto"/>
        <w:ind w:left="-180"/>
        <w:jc w:val="both"/>
        <w:rPr>
          <w:rFonts w:ascii="Simplified Arabic" w:hAnsi="Simplified Arabic" w:cs="Simplified Arabic"/>
          <w:sz w:val="24"/>
          <w:szCs w:val="24"/>
          <w:rtl/>
        </w:rPr>
      </w:pPr>
    </w:p>
    <w:p w14:paraId="241732B1" w14:textId="77777777" w:rsidR="00B54880" w:rsidRPr="00F57C25" w:rsidRDefault="00B54880" w:rsidP="00F57C25">
      <w:pPr>
        <w:bidi/>
        <w:spacing w:after="0" w:line="240" w:lineRule="auto"/>
        <w:ind w:left="-180"/>
        <w:jc w:val="both"/>
        <w:rPr>
          <w:rFonts w:ascii="Simplified Arabic" w:hAnsi="Simplified Arabic" w:cs="Simplified Arabic"/>
          <w:b/>
          <w:bCs/>
          <w:sz w:val="24"/>
          <w:szCs w:val="24"/>
        </w:rPr>
      </w:pPr>
      <w:r w:rsidRPr="00F57C25">
        <w:rPr>
          <w:rFonts w:ascii="Simplified Arabic" w:hAnsi="Simplified Arabic" w:cs="Simplified Arabic"/>
          <w:b/>
          <w:bCs/>
          <w:sz w:val="24"/>
          <w:szCs w:val="24"/>
          <w:rtl/>
        </w:rPr>
        <w:t>4. ألواح المراحيض</w:t>
      </w:r>
    </w:p>
    <w:p w14:paraId="2900796F" w14:textId="77777777" w:rsidR="00B54880" w:rsidRPr="00F57C25" w:rsidRDefault="00B54880"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يجب أن تكون أبعاد ألواح المراحيض: الطول 4.3 متر، العرض 1.3 متر، العمق 0.1 متر</w:t>
      </w:r>
    </w:p>
    <w:p w14:paraId="123F5598" w14:textId="3784B5B0" w:rsidR="00B54880" w:rsidRPr="00F57C25" w:rsidRDefault="00B54880"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يجب أن تكون ألواح المراحيض مصنوعة من الخرسانة المسلحة، بنسبة</w:t>
      </w:r>
      <w:r w:rsidR="00C47277" w:rsidRPr="00F57C25">
        <w:rPr>
          <w:rFonts w:ascii="Simplified Arabic" w:hAnsi="Simplified Arabic" w:cs="Simplified Arabic"/>
          <w:sz w:val="24"/>
          <w:szCs w:val="24"/>
          <w:rtl/>
        </w:rPr>
        <w:t xml:space="preserve"> 1</w:t>
      </w:r>
      <w:r w:rsidRPr="00F57C25">
        <w:rPr>
          <w:rFonts w:ascii="Simplified Arabic" w:hAnsi="Simplified Arabic" w:cs="Simplified Arabic"/>
          <w:sz w:val="24"/>
          <w:szCs w:val="24"/>
          <w:rtl/>
        </w:rPr>
        <w:t xml:space="preserve"> </w:t>
      </w:r>
      <w:r w:rsidR="00C47277" w:rsidRPr="00F57C25">
        <w:rPr>
          <w:rFonts w:ascii="Simplified Arabic" w:hAnsi="Simplified Arabic" w:cs="Simplified Arabic"/>
          <w:sz w:val="24"/>
          <w:szCs w:val="24"/>
          <w:rtl/>
        </w:rPr>
        <w:t>:2: 4 من</w:t>
      </w:r>
      <w:r w:rsidRPr="00F57C25">
        <w:rPr>
          <w:rFonts w:ascii="Simplified Arabic" w:hAnsi="Simplified Arabic" w:cs="Simplified Arabic"/>
          <w:sz w:val="24"/>
          <w:szCs w:val="24"/>
          <w:rtl/>
        </w:rPr>
        <w:t xml:space="preserve"> الأسمنت: الرمل: الحصى</w:t>
      </w:r>
    </w:p>
    <w:p w14:paraId="46574AA6" w14:textId="67C1A9CE" w:rsidR="00B54880" w:rsidRPr="00F57C25" w:rsidRDefault="00B54880" w:rsidP="00F57C25">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يجب أن تكون الخرسانة مسلحة بشبكة من حديد التسليح بقطر 6 مم، ومراكز 150 مم، كما هو موضح أدناه</w:t>
      </w:r>
      <w:r w:rsidR="00C47277" w:rsidRPr="00F57C25">
        <w:rPr>
          <w:rFonts w:ascii="Simplified Arabic" w:hAnsi="Simplified Arabic" w:cs="Simplified Arabic"/>
          <w:sz w:val="24"/>
          <w:szCs w:val="24"/>
          <w:rtl/>
        </w:rPr>
        <w:t>.</w:t>
      </w:r>
    </w:p>
    <w:p w14:paraId="0B9C3FD9" w14:textId="289C4E4C" w:rsidR="00C47277" w:rsidRPr="00F57C25" w:rsidRDefault="00C47277"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noProof/>
          <w:sz w:val="24"/>
          <w:szCs w:val="24"/>
        </w:rPr>
        <w:drawing>
          <wp:inline distT="0" distB="0" distL="0" distR="0" wp14:anchorId="0F747422" wp14:editId="0197EA83">
            <wp:extent cx="5105400" cy="224155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105400" cy="2241550"/>
                    </a:xfrm>
                    <a:prstGeom prst="rect">
                      <a:avLst/>
                    </a:prstGeom>
                  </pic:spPr>
                </pic:pic>
              </a:graphicData>
            </a:graphic>
          </wp:inline>
        </w:drawing>
      </w:r>
    </w:p>
    <w:p w14:paraId="01FCC5B3" w14:textId="77777777" w:rsidR="00704DC4" w:rsidRPr="00F57C25" w:rsidRDefault="00704DC4"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يجب وضع حديد التسليح على فواصل أسمنتية على مسافة 30 مم من أسفل البلاطة</w:t>
      </w:r>
    </w:p>
    <w:p w14:paraId="0CC8890D" w14:textId="19B7CCEA" w:rsidR="0084668F" w:rsidRPr="00F57C25" w:rsidRDefault="00704DC4"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xml:space="preserve">يجب أن تكون أبعاد فتحة </w:t>
      </w:r>
      <w:r w:rsidR="001646E1">
        <w:rPr>
          <w:rFonts w:ascii="Simplified Arabic" w:hAnsi="Simplified Arabic" w:cs="Simplified Arabic" w:hint="cs"/>
          <w:sz w:val="24"/>
          <w:szCs w:val="24"/>
          <w:rtl/>
        </w:rPr>
        <w:t xml:space="preserve">المرحاض </w:t>
      </w:r>
      <w:r w:rsidRPr="00F57C25">
        <w:rPr>
          <w:rFonts w:ascii="Simplified Arabic" w:hAnsi="Simplified Arabic" w:cs="Simplified Arabic"/>
          <w:sz w:val="24"/>
          <w:szCs w:val="24"/>
          <w:rtl/>
        </w:rPr>
        <w:t>كما هو موضح أدناه، ويجب أن تكون متمركزة على البلاطة</w:t>
      </w:r>
    </w:p>
    <w:p w14:paraId="6B6AD1BA" w14:textId="21F6000C" w:rsidR="00704DC4" w:rsidRPr="00F57C25" w:rsidRDefault="00704DC4" w:rsidP="00F57C25">
      <w:pPr>
        <w:bidi/>
        <w:spacing w:after="0" w:line="240" w:lineRule="auto"/>
        <w:ind w:left="-180"/>
        <w:jc w:val="center"/>
        <w:rPr>
          <w:rFonts w:ascii="Simplified Arabic" w:hAnsi="Simplified Arabic" w:cs="Simplified Arabic"/>
          <w:sz w:val="24"/>
          <w:szCs w:val="24"/>
        </w:rPr>
      </w:pPr>
      <w:r w:rsidRPr="00F57C25">
        <w:rPr>
          <w:rFonts w:ascii="Simplified Arabic" w:hAnsi="Simplified Arabic" w:cs="Simplified Arabic"/>
          <w:noProof/>
          <w:sz w:val="24"/>
          <w:szCs w:val="24"/>
        </w:rPr>
        <w:drawing>
          <wp:inline distT="0" distB="0" distL="0" distR="0" wp14:anchorId="622A292B" wp14:editId="067A54BB">
            <wp:extent cx="1562100" cy="12287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62100" cy="1228725"/>
                    </a:xfrm>
                    <a:prstGeom prst="rect">
                      <a:avLst/>
                    </a:prstGeom>
                  </pic:spPr>
                </pic:pic>
              </a:graphicData>
            </a:graphic>
          </wp:inline>
        </w:drawing>
      </w:r>
    </w:p>
    <w:p w14:paraId="756C87A0" w14:textId="28FC18B8" w:rsidR="00704DC4" w:rsidRPr="00F57C25" w:rsidRDefault="00704DC4" w:rsidP="00F57C25">
      <w:pPr>
        <w:bidi/>
        <w:spacing w:after="0" w:line="240" w:lineRule="auto"/>
        <w:ind w:left="-180"/>
        <w:jc w:val="center"/>
        <w:rPr>
          <w:rFonts w:ascii="Simplified Arabic" w:hAnsi="Simplified Arabic" w:cs="Simplified Arabic"/>
          <w:sz w:val="24"/>
          <w:szCs w:val="24"/>
        </w:rPr>
      </w:pPr>
    </w:p>
    <w:p w14:paraId="2CE8C145" w14:textId="0F9D9AA2" w:rsidR="00704DC4" w:rsidRPr="00F57C25" w:rsidRDefault="00704DC4" w:rsidP="00F57C25">
      <w:pPr>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 xml:space="preserve">يجب عمل أربع فتحات بقطر 100 مم في كل بلاطة لتثبيت أنابيب التهوية، ويجب أن تكون هذه الفتحات على بعد 300 مم من الجزء الخلفي من البلاطة، ويجب أن تكون محاذية لحفرة </w:t>
      </w:r>
      <w:r w:rsidR="00072FD7">
        <w:rPr>
          <w:rFonts w:ascii="Simplified Arabic" w:hAnsi="Simplified Arabic" w:cs="Simplified Arabic" w:hint="cs"/>
          <w:sz w:val="24"/>
          <w:szCs w:val="24"/>
          <w:rtl/>
        </w:rPr>
        <w:t>المرحاض</w:t>
      </w:r>
      <w:r w:rsidRPr="00F57C25">
        <w:rPr>
          <w:rFonts w:ascii="Simplified Arabic" w:hAnsi="Simplified Arabic" w:cs="Simplified Arabic"/>
          <w:sz w:val="24"/>
          <w:szCs w:val="24"/>
          <w:rtl/>
        </w:rPr>
        <w:t>.</w:t>
      </w:r>
    </w:p>
    <w:p w14:paraId="6A4D0489" w14:textId="784B5026" w:rsidR="00704DC4" w:rsidRPr="00F57C25" w:rsidRDefault="00704DC4" w:rsidP="00F57C25">
      <w:pPr>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معالجة الخرسانة لمدة 7 أيام قبل وضعها في الحفرة، ويجب الحفاظ عليها رطبة خلال هذا الوقت</w:t>
      </w:r>
    </w:p>
    <w:p w14:paraId="696F9786" w14:textId="7914ECE2" w:rsidR="0084668F" w:rsidRPr="00F57C25" w:rsidRDefault="0084668F" w:rsidP="00F57C25">
      <w:pPr>
        <w:bidi/>
        <w:spacing w:after="0" w:line="240" w:lineRule="auto"/>
        <w:ind w:left="-180"/>
        <w:jc w:val="both"/>
        <w:rPr>
          <w:rFonts w:ascii="Simplified Arabic" w:hAnsi="Simplified Arabic" w:cs="Simplified Arabic"/>
          <w:sz w:val="24"/>
          <w:szCs w:val="24"/>
        </w:rPr>
      </w:pPr>
    </w:p>
    <w:p w14:paraId="5881BE45" w14:textId="77777777" w:rsidR="007A3C6E" w:rsidRPr="00F57C25" w:rsidRDefault="007A3C6E"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b/>
          <w:bCs/>
          <w:sz w:val="24"/>
          <w:szCs w:val="24"/>
          <w:rtl/>
        </w:rPr>
        <w:t>5. إنشاء البنية الفوقية</w:t>
      </w:r>
    </w:p>
    <w:p w14:paraId="078AEE68" w14:textId="4D705F75" w:rsidR="007A3C6E" w:rsidRPr="00F57C25" w:rsidRDefault="007A3C6E" w:rsidP="0000322D">
      <w:pPr>
        <w:pStyle w:val="ListParagraph"/>
        <w:numPr>
          <w:ilvl w:val="0"/>
          <w:numId w:val="1"/>
        </w:num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 xml:space="preserve">يجب أن تكون أبعاد البنية الفوقية لكل </w:t>
      </w:r>
      <w:r w:rsidR="0000322D">
        <w:rPr>
          <w:rFonts w:ascii="Simplified Arabic" w:hAnsi="Simplified Arabic" w:cs="Simplified Arabic" w:hint="cs"/>
          <w:sz w:val="24"/>
          <w:szCs w:val="24"/>
          <w:rtl/>
        </w:rPr>
        <w:t>وحدة</w:t>
      </w:r>
      <w:r w:rsidRPr="00F57C25">
        <w:rPr>
          <w:rFonts w:ascii="Simplified Arabic" w:hAnsi="Simplified Arabic" w:cs="Simplified Arabic"/>
          <w:sz w:val="24"/>
          <w:szCs w:val="24"/>
          <w:rtl/>
        </w:rPr>
        <w:t>:</w:t>
      </w:r>
    </w:p>
    <w:p w14:paraId="7121A2F0" w14:textId="17E30821" w:rsidR="007A3C6E" w:rsidRPr="00F57C25" w:rsidRDefault="007A3C6E" w:rsidP="00F57C25">
      <w:pPr>
        <w:pStyle w:val="ListParagraph"/>
        <w:numPr>
          <w:ilvl w:val="0"/>
          <w:numId w:val="1"/>
        </w:num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الطول 4م، العرض 1م، الارتفاع عند الخلف 2م، الارتفاع عند الأبواب 2.2م</w:t>
      </w:r>
    </w:p>
    <w:p w14:paraId="3274B598" w14:textId="3A3ADE20" w:rsidR="007A3C6E" w:rsidRPr="00F57C25" w:rsidRDefault="007A3C6E" w:rsidP="00F57C25">
      <w:pPr>
        <w:pStyle w:val="ListParagraph"/>
        <w:numPr>
          <w:ilvl w:val="0"/>
          <w:numId w:val="1"/>
        </w:num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يجب أن يكون هيكل الإطار مصنوعًا من مقطع صندوقي من الفولاذ الملحوم، 1م في المنتصف.</w:t>
      </w:r>
    </w:p>
    <w:p w14:paraId="42674AFB" w14:textId="4726591A" w:rsidR="007A3C6E" w:rsidRPr="00F57C25" w:rsidRDefault="007A3C6E" w:rsidP="00F57C25">
      <w:pPr>
        <w:pStyle w:val="ListParagraph"/>
        <w:numPr>
          <w:ilvl w:val="0"/>
          <w:numId w:val="1"/>
        </w:num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lastRenderedPageBreak/>
        <w:t xml:space="preserve">تتكون كل </w:t>
      </w:r>
      <w:r w:rsidR="00F57C25" w:rsidRPr="00F57C25">
        <w:rPr>
          <w:rFonts w:ascii="Simplified Arabic" w:hAnsi="Simplified Arabic" w:cs="Simplified Arabic" w:hint="cs"/>
          <w:sz w:val="24"/>
          <w:szCs w:val="24"/>
          <w:rtl/>
        </w:rPr>
        <w:t>مجموعة</w:t>
      </w:r>
      <w:r w:rsidRPr="00F57C25">
        <w:rPr>
          <w:rFonts w:ascii="Simplified Arabic" w:hAnsi="Simplified Arabic" w:cs="Simplified Arabic"/>
          <w:sz w:val="24"/>
          <w:szCs w:val="24"/>
          <w:rtl/>
        </w:rPr>
        <w:t xml:space="preserve"> من 4 حجرات منفصلة</w:t>
      </w:r>
    </w:p>
    <w:p w14:paraId="5A5DB2A5" w14:textId="3DBEEDCA" w:rsidR="0084668F" w:rsidRPr="00F57C25" w:rsidRDefault="007A3C6E" w:rsidP="00F57C25">
      <w:pPr>
        <w:pStyle w:val="ListParagraph"/>
        <w:numPr>
          <w:ilvl w:val="0"/>
          <w:numId w:val="1"/>
        </w:num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يجب أن يكون لكل حجرة باب بأبعاد: العرض 0.8م، الارتفاع 2م</w:t>
      </w:r>
    </w:p>
    <w:p w14:paraId="138E7B65" w14:textId="7CB0DA8F" w:rsidR="007A3C6E" w:rsidRPr="00F57C25" w:rsidRDefault="007A3C6E"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تغطية الهيكل والباب بصفائح معدنية مموجة، مع تركيبها بشكل متداخل لمنع الفجوات. ملاحظة: يجب أن تكون هناك فجوة 0.2 متر فوق الباب تسمح بتدفق الهواء</w:t>
      </w:r>
    </w:p>
    <w:p w14:paraId="5C207C06" w14:textId="6B0AE471" w:rsidR="007A3C6E" w:rsidRPr="00F57C25" w:rsidRDefault="007A3C6E"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أن تكون جميع الأبواب مزودة بأقفال من الداخل والخارج للسماح بالإغلاق من أي جانب</w:t>
      </w:r>
      <w:r w:rsidR="0000322D">
        <w:rPr>
          <w:rFonts w:ascii="Simplified Arabic" w:hAnsi="Simplified Arabic" w:cs="Simplified Arabic" w:hint="cs"/>
          <w:sz w:val="24"/>
          <w:szCs w:val="24"/>
          <w:rtl/>
        </w:rPr>
        <w:t>.</w:t>
      </w:r>
    </w:p>
    <w:p w14:paraId="6542E412" w14:textId="4C0A5C52" w:rsidR="007A3C6E" w:rsidRPr="00F57C25" w:rsidRDefault="007A3C6E" w:rsidP="00F57C25">
      <w:pPr>
        <w:bidi/>
        <w:spacing w:after="0" w:line="240" w:lineRule="auto"/>
        <w:ind w:left="-180"/>
        <w:jc w:val="both"/>
        <w:rPr>
          <w:rFonts w:ascii="Simplified Arabic" w:hAnsi="Simplified Arabic" w:cs="Simplified Arabic"/>
          <w:sz w:val="24"/>
          <w:szCs w:val="24"/>
        </w:rPr>
      </w:pPr>
      <w:r w:rsidRPr="00F57C25">
        <w:rPr>
          <w:rFonts w:ascii="Simplified Arabic" w:hAnsi="Simplified Arabic" w:cs="Simplified Arabic"/>
          <w:sz w:val="24"/>
          <w:szCs w:val="24"/>
          <w:rtl/>
        </w:rPr>
        <w:t>• يجب أن تحتوي جميع الحجرات على رف معدني بأبعاد: العرض 0.3 متر، العمق 0.2 متر، على بعد 0.5 متر تقريبًا من الأرض</w:t>
      </w:r>
    </w:p>
    <w:p w14:paraId="60B5397E" w14:textId="08DB6968" w:rsidR="007A3C6E" w:rsidRPr="00F57C25" w:rsidRDefault="007A3C6E" w:rsidP="00F57C25">
      <w:pPr>
        <w:bidi/>
        <w:spacing w:after="0" w:line="240" w:lineRule="auto"/>
        <w:ind w:left="-180"/>
        <w:jc w:val="both"/>
        <w:rPr>
          <w:rFonts w:ascii="Simplified Arabic" w:hAnsi="Simplified Arabic" w:cs="Simplified Arabic"/>
          <w:sz w:val="24"/>
          <w:szCs w:val="24"/>
          <w:rtl/>
        </w:rPr>
      </w:pPr>
      <w:r w:rsidRPr="00F57C25">
        <w:rPr>
          <w:rFonts w:ascii="Simplified Arabic" w:hAnsi="Simplified Arabic" w:cs="Simplified Arabic"/>
          <w:sz w:val="24"/>
          <w:szCs w:val="24"/>
          <w:rtl/>
        </w:rPr>
        <w:t>• يجب أن تتضمن جميع الحجرات خطافين على الجانب الداخلي من الباب، مناسبين لتعليق الملابس أو الحقيبة.</w:t>
      </w:r>
    </w:p>
    <w:p w14:paraId="646778E5" w14:textId="1B60FA8C" w:rsidR="00BF404D" w:rsidRPr="00F57C25" w:rsidRDefault="00BF404D" w:rsidP="00F57C25">
      <w:pPr>
        <w:bidi/>
        <w:spacing w:after="0" w:line="240" w:lineRule="auto"/>
        <w:ind w:left="-180"/>
        <w:jc w:val="center"/>
        <w:rPr>
          <w:rFonts w:ascii="Simplified Arabic" w:hAnsi="Simplified Arabic" w:cs="Simplified Arabic"/>
          <w:sz w:val="24"/>
          <w:szCs w:val="24"/>
          <w:rtl/>
        </w:rPr>
      </w:pPr>
      <w:r w:rsidRPr="00F57C25">
        <w:rPr>
          <w:rFonts w:ascii="Simplified Arabic" w:hAnsi="Simplified Arabic" w:cs="Simplified Arabic"/>
          <w:noProof/>
          <w:sz w:val="24"/>
          <w:szCs w:val="24"/>
        </w:rPr>
        <w:drawing>
          <wp:inline distT="0" distB="0" distL="0" distR="0" wp14:anchorId="5DC83924" wp14:editId="6544F005">
            <wp:extent cx="4156710" cy="171831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6710" cy="1718310"/>
                    </a:xfrm>
                    <a:prstGeom prst="rect">
                      <a:avLst/>
                    </a:prstGeom>
                  </pic:spPr>
                </pic:pic>
              </a:graphicData>
            </a:graphic>
          </wp:inline>
        </w:drawing>
      </w:r>
    </w:p>
    <w:p w14:paraId="50B42C22" w14:textId="076CDCE8" w:rsidR="00BF404D" w:rsidRPr="00F57C25" w:rsidRDefault="00BF404D" w:rsidP="00F57C25">
      <w:pPr>
        <w:bidi/>
        <w:spacing w:after="0" w:line="240" w:lineRule="auto"/>
        <w:ind w:left="-180"/>
        <w:jc w:val="center"/>
        <w:rPr>
          <w:rFonts w:ascii="Simplified Arabic" w:hAnsi="Simplified Arabic" w:cs="Simplified Arabic"/>
          <w:sz w:val="24"/>
          <w:szCs w:val="24"/>
          <w:rtl/>
        </w:rPr>
      </w:pPr>
      <w:r w:rsidRPr="00F57C25">
        <w:rPr>
          <w:rFonts w:ascii="Simplified Arabic" w:hAnsi="Simplified Arabic" w:cs="Simplified Arabic"/>
          <w:noProof/>
          <w:sz w:val="24"/>
          <w:szCs w:val="24"/>
        </w:rPr>
        <mc:AlternateContent>
          <mc:Choice Requires="wpg">
            <w:drawing>
              <wp:anchor distT="0" distB="0" distL="114300" distR="114300" simplePos="0" relativeHeight="251659264" behindDoc="0" locked="0" layoutInCell="1" allowOverlap="1" wp14:anchorId="4B96C38E" wp14:editId="4DAC886D">
                <wp:simplePos x="0" y="0"/>
                <wp:positionH relativeFrom="margin">
                  <wp:align>center</wp:align>
                </wp:positionH>
                <wp:positionV relativeFrom="paragraph">
                  <wp:posOffset>85090</wp:posOffset>
                </wp:positionV>
                <wp:extent cx="2176780" cy="2243455"/>
                <wp:effectExtent l="0" t="0" r="0" b="4445"/>
                <wp:wrapNone/>
                <wp:docPr id="13" name="Group 13"/>
                <wp:cNvGraphicFramePr/>
                <a:graphic xmlns:a="http://schemas.openxmlformats.org/drawingml/2006/main">
                  <a:graphicData uri="http://schemas.microsoft.com/office/word/2010/wordprocessingGroup">
                    <wpg:wgp>
                      <wpg:cNvGrpSpPr/>
                      <wpg:grpSpPr>
                        <a:xfrm>
                          <a:off x="0" y="0"/>
                          <a:ext cx="2176780" cy="2243455"/>
                          <a:chOff x="0" y="0"/>
                          <a:chExt cx="939800" cy="968620"/>
                        </a:xfrm>
                      </wpg:grpSpPr>
                      <pic:pic xmlns:pic="http://schemas.openxmlformats.org/drawingml/2006/picture">
                        <pic:nvPicPr>
                          <pic:cNvPr id="14" name="Picture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3580"/>
                            <a:ext cx="939800" cy="955040"/>
                          </a:xfrm>
                          <a:prstGeom prst="rect">
                            <a:avLst/>
                          </a:prstGeom>
                        </pic:spPr>
                      </pic:pic>
                      <wps:wsp>
                        <wps:cNvPr id="16" name="Can 5"/>
                        <wps:cNvSpPr/>
                        <wps:spPr>
                          <a:xfrm>
                            <a:off x="683537" y="0"/>
                            <a:ext cx="45085" cy="886460"/>
                          </a:xfrm>
                          <a:prstGeom prst="can">
                            <a:avLst/>
                          </a:prstGeom>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B22A88" id="Group 13" o:spid="_x0000_s1026" style="position:absolute;margin-left:0;margin-top:6.7pt;width:171.4pt;height:176.65pt;z-index:251659264;mso-position-horizontal:center;mso-position-horizontal-relative:margin" coordsize="9398,9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35;width:9398;height: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">
                  <v:imagedata r:id="rId11" o:titl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28" type="#_x0000_t22" style="position:absolute;left:6835;width:451;height:8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" adj="275" fillcolor="#4472c4 [3204]" strokecolor="#8eaadb [1940]" strokeweight="1pt">
                  <v:stroke joinstyle="miter"/>
                </v:shape>
                <w10:wrap anchorx="margin"/>
              </v:group>
            </w:pict>
          </mc:Fallback>
        </mc:AlternateContent>
      </w:r>
    </w:p>
    <w:p w14:paraId="7663627B" w14:textId="4B73EAB3" w:rsidR="00BF404D" w:rsidRPr="00F57C25" w:rsidRDefault="00BF404D" w:rsidP="00F57C25">
      <w:pPr>
        <w:bidi/>
        <w:spacing w:after="0" w:line="240" w:lineRule="auto"/>
        <w:ind w:left="-180"/>
        <w:rPr>
          <w:rFonts w:ascii="Simplified Arabic" w:hAnsi="Simplified Arabic" w:cs="Simplified Arabic"/>
          <w:sz w:val="24"/>
          <w:szCs w:val="24"/>
          <w:rtl/>
        </w:rPr>
      </w:pPr>
    </w:p>
    <w:p w14:paraId="38FFA666" w14:textId="429F7AEF" w:rsidR="00BF404D" w:rsidRPr="00F57C25" w:rsidRDefault="00BF404D" w:rsidP="00F57C25">
      <w:pPr>
        <w:bidi/>
        <w:spacing w:after="0" w:line="240" w:lineRule="auto"/>
        <w:ind w:left="-180"/>
        <w:rPr>
          <w:rFonts w:ascii="Simplified Arabic" w:hAnsi="Simplified Arabic" w:cs="Simplified Arabic"/>
          <w:sz w:val="24"/>
          <w:szCs w:val="24"/>
          <w:rtl/>
        </w:rPr>
      </w:pPr>
    </w:p>
    <w:p w14:paraId="7B3C0188" w14:textId="4813AF06" w:rsidR="00BF404D" w:rsidRPr="00F57C25" w:rsidRDefault="00BF404D" w:rsidP="00F57C25">
      <w:pPr>
        <w:bidi/>
        <w:spacing w:after="0" w:line="240" w:lineRule="auto"/>
        <w:ind w:left="-180"/>
        <w:rPr>
          <w:rFonts w:ascii="Simplified Arabic" w:hAnsi="Simplified Arabic" w:cs="Simplified Arabic"/>
          <w:sz w:val="24"/>
          <w:szCs w:val="24"/>
          <w:rtl/>
        </w:rPr>
      </w:pPr>
    </w:p>
    <w:p w14:paraId="362E5352" w14:textId="2A3F37F9" w:rsidR="00BF404D" w:rsidRPr="00F57C25" w:rsidRDefault="00BF404D" w:rsidP="00F57C25">
      <w:pPr>
        <w:bidi/>
        <w:spacing w:after="0" w:line="240" w:lineRule="auto"/>
        <w:ind w:left="-180"/>
        <w:rPr>
          <w:rFonts w:ascii="Simplified Arabic" w:hAnsi="Simplified Arabic" w:cs="Simplified Arabic"/>
          <w:sz w:val="24"/>
          <w:szCs w:val="24"/>
          <w:rtl/>
        </w:rPr>
      </w:pPr>
    </w:p>
    <w:p w14:paraId="5653145C" w14:textId="4C410382" w:rsidR="00BF404D" w:rsidRPr="00F57C25" w:rsidRDefault="00BF404D" w:rsidP="00F57C25">
      <w:pPr>
        <w:bidi/>
        <w:spacing w:after="0" w:line="240" w:lineRule="auto"/>
        <w:ind w:left="-180"/>
        <w:rPr>
          <w:rFonts w:ascii="Simplified Arabic" w:hAnsi="Simplified Arabic" w:cs="Simplified Arabic"/>
          <w:sz w:val="24"/>
          <w:szCs w:val="24"/>
          <w:rtl/>
        </w:rPr>
      </w:pPr>
    </w:p>
    <w:p w14:paraId="75307641" w14:textId="5F358842" w:rsidR="00BF404D" w:rsidRPr="00F57C25" w:rsidRDefault="00BF404D" w:rsidP="00F57C25">
      <w:pPr>
        <w:bidi/>
        <w:spacing w:after="0" w:line="240" w:lineRule="auto"/>
        <w:ind w:left="-180"/>
        <w:rPr>
          <w:rFonts w:ascii="Simplified Arabic" w:hAnsi="Simplified Arabic" w:cs="Simplified Arabic"/>
          <w:sz w:val="24"/>
          <w:szCs w:val="24"/>
          <w:rtl/>
        </w:rPr>
      </w:pPr>
    </w:p>
    <w:p w14:paraId="23B93481" w14:textId="131FFB41" w:rsidR="00BF404D" w:rsidRPr="00F57C25" w:rsidRDefault="00BF404D" w:rsidP="00F57C25">
      <w:pPr>
        <w:bidi/>
        <w:spacing w:after="0" w:line="240" w:lineRule="auto"/>
        <w:ind w:left="-180"/>
        <w:rPr>
          <w:rFonts w:ascii="Simplified Arabic" w:hAnsi="Simplified Arabic" w:cs="Simplified Arabic"/>
          <w:sz w:val="24"/>
          <w:szCs w:val="24"/>
          <w:rtl/>
        </w:rPr>
      </w:pPr>
    </w:p>
    <w:p w14:paraId="4CF69D8A" w14:textId="2C06A86D" w:rsidR="00BF404D" w:rsidRPr="00F57C25" w:rsidRDefault="00BF404D" w:rsidP="00F57C25">
      <w:pPr>
        <w:bidi/>
        <w:spacing w:after="0" w:line="240" w:lineRule="auto"/>
        <w:ind w:left="-180"/>
        <w:rPr>
          <w:rFonts w:ascii="Simplified Arabic" w:hAnsi="Simplified Arabic" w:cs="Simplified Arabic"/>
          <w:sz w:val="24"/>
          <w:szCs w:val="24"/>
          <w:rtl/>
        </w:rPr>
      </w:pPr>
    </w:p>
    <w:p w14:paraId="167829A7" w14:textId="0519A7EF" w:rsidR="00BF404D" w:rsidRPr="00F57C25" w:rsidRDefault="00BF404D" w:rsidP="00F57C25">
      <w:pPr>
        <w:tabs>
          <w:tab w:val="left" w:pos="5865"/>
        </w:tabs>
        <w:bidi/>
        <w:spacing w:after="0" w:line="240" w:lineRule="auto"/>
        <w:ind w:left="-180"/>
        <w:rPr>
          <w:rFonts w:ascii="Simplified Arabic" w:hAnsi="Simplified Arabic" w:cs="Simplified Arabic"/>
          <w:sz w:val="24"/>
          <w:szCs w:val="24"/>
          <w:rtl/>
        </w:rPr>
      </w:pPr>
      <w:r w:rsidRPr="00F57C25">
        <w:rPr>
          <w:rFonts w:ascii="Simplified Arabic" w:hAnsi="Simplified Arabic" w:cs="Simplified Arabic"/>
          <w:sz w:val="24"/>
          <w:szCs w:val="24"/>
          <w:rtl/>
        </w:rPr>
        <w:tab/>
      </w:r>
    </w:p>
    <w:p w14:paraId="2790EEF7" w14:textId="77777777" w:rsidR="00BF404D" w:rsidRPr="00F57C25" w:rsidRDefault="00BF404D" w:rsidP="00F57C25">
      <w:pPr>
        <w:tabs>
          <w:tab w:val="left" w:pos="5865"/>
        </w:tabs>
        <w:bidi/>
        <w:spacing w:after="0" w:line="240" w:lineRule="auto"/>
        <w:ind w:left="-180"/>
        <w:rPr>
          <w:rFonts w:ascii="Simplified Arabic" w:hAnsi="Simplified Arabic" w:cs="Simplified Arabic"/>
          <w:b/>
          <w:bCs/>
          <w:sz w:val="24"/>
          <w:szCs w:val="24"/>
        </w:rPr>
      </w:pPr>
      <w:r w:rsidRPr="00F57C25">
        <w:rPr>
          <w:rFonts w:ascii="Simplified Arabic" w:hAnsi="Simplified Arabic" w:cs="Simplified Arabic"/>
          <w:b/>
          <w:bCs/>
          <w:sz w:val="24"/>
          <w:szCs w:val="24"/>
          <w:rtl/>
        </w:rPr>
        <w:t>6. أنبوب التهوية</w:t>
      </w:r>
    </w:p>
    <w:p w14:paraId="2488BAD6" w14:textId="1BEAB432" w:rsidR="00BF404D" w:rsidRDefault="00BF404D" w:rsidP="00F57C25">
      <w:pPr>
        <w:pStyle w:val="ListParagraph"/>
        <w:numPr>
          <w:ilvl w:val="0"/>
          <w:numId w:val="2"/>
        </w:numPr>
        <w:tabs>
          <w:tab w:val="left" w:pos="5865"/>
        </w:tabs>
        <w:bidi/>
        <w:spacing w:after="0" w:line="240" w:lineRule="auto"/>
        <w:ind w:left="-180" w:hanging="270"/>
        <w:rPr>
          <w:rFonts w:ascii="Simplified Arabic" w:hAnsi="Simplified Arabic" w:cs="Simplified Arabic"/>
          <w:sz w:val="24"/>
          <w:szCs w:val="24"/>
        </w:rPr>
      </w:pPr>
      <w:r w:rsidRPr="00F57C25">
        <w:rPr>
          <w:rFonts w:ascii="Simplified Arabic" w:hAnsi="Simplified Arabic" w:cs="Simplified Arabic"/>
          <w:sz w:val="24"/>
          <w:szCs w:val="24"/>
          <w:rtl/>
        </w:rPr>
        <w:t>يجب أن يكون لكل حجرة أنبوب تهوية، بأبعاد: القطر 0.2 متر، الطول 3 متر.</w:t>
      </w:r>
    </w:p>
    <w:p w14:paraId="160FA06F" w14:textId="77777777" w:rsidR="0000322D" w:rsidRPr="0000322D" w:rsidRDefault="0000322D" w:rsidP="0000322D">
      <w:pPr>
        <w:tabs>
          <w:tab w:val="left" w:pos="5865"/>
        </w:tabs>
        <w:bidi/>
        <w:spacing w:after="0" w:line="240" w:lineRule="auto"/>
        <w:rPr>
          <w:rFonts w:ascii="Simplified Arabic" w:hAnsi="Simplified Arabic" w:cs="Simplified Arabic"/>
          <w:sz w:val="24"/>
          <w:szCs w:val="24"/>
          <w:rtl/>
        </w:rPr>
      </w:pPr>
    </w:p>
    <w:p w14:paraId="59A4A26D" w14:textId="77777777" w:rsidR="00BF404D" w:rsidRPr="00F57C25" w:rsidRDefault="00BF404D" w:rsidP="00F57C25">
      <w:pPr>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br w:type="page"/>
      </w:r>
    </w:p>
    <w:p w14:paraId="02671E0E" w14:textId="277FE2F6" w:rsidR="00BF404D" w:rsidRPr="00F57C25" w:rsidRDefault="00BF404D" w:rsidP="00F57C25">
      <w:pPr>
        <w:pStyle w:val="ListParagraph"/>
        <w:numPr>
          <w:ilvl w:val="0"/>
          <w:numId w:val="2"/>
        </w:numPr>
        <w:tabs>
          <w:tab w:val="left" w:pos="5865"/>
        </w:tabs>
        <w:bidi/>
        <w:spacing w:after="0" w:line="240" w:lineRule="auto"/>
        <w:ind w:left="-180" w:hanging="270"/>
        <w:rPr>
          <w:rFonts w:ascii="Simplified Arabic" w:hAnsi="Simplified Arabic" w:cs="Simplified Arabic"/>
          <w:sz w:val="24"/>
          <w:szCs w:val="24"/>
        </w:rPr>
      </w:pPr>
      <w:r w:rsidRPr="00F57C25">
        <w:rPr>
          <w:rFonts w:ascii="Simplified Arabic" w:hAnsi="Simplified Arabic" w:cs="Simplified Arabic"/>
          <w:sz w:val="24"/>
          <w:szCs w:val="24"/>
          <w:rtl/>
        </w:rPr>
        <w:lastRenderedPageBreak/>
        <w:t>يتم تركيب أنبوب التهوية في بلاطة الخرسانة بدون فجوات، ويمتد عبر السقف بدون فجوات</w:t>
      </w:r>
    </w:p>
    <w:p w14:paraId="444C2B7B" w14:textId="2EDAE03D" w:rsidR="00BF404D" w:rsidRPr="00F57C25" w:rsidRDefault="00BF404D" w:rsidP="00F57C25">
      <w:pPr>
        <w:pStyle w:val="ListParagraph"/>
        <w:numPr>
          <w:ilvl w:val="0"/>
          <w:numId w:val="2"/>
        </w:numPr>
        <w:tabs>
          <w:tab w:val="left" w:pos="5865"/>
        </w:tabs>
        <w:bidi/>
        <w:spacing w:after="0" w:line="240" w:lineRule="auto"/>
        <w:ind w:left="-180" w:hanging="270"/>
        <w:rPr>
          <w:rFonts w:ascii="Simplified Arabic" w:hAnsi="Simplified Arabic" w:cs="Simplified Arabic"/>
          <w:sz w:val="24"/>
          <w:szCs w:val="24"/>
        </w:rPr>
      </w:pPr>
      <w:r w:rsidRPr="00F57C25">
        <w:rPr>
          <w:rFonts w:ascii="Simplified Arabic" w:hAnsi="Simplified Arabic" w:cs="Simplified Arabic"/>
          <w:sz w:val="24"/>
          <w:szCs w:val="24"/>
          <w:rtl/>
        </w:rPr>
        <w:t>يتم تغطية كل أنبوب تهوية بشبكة سلكية مثبتة بشكل آمن، بفتحات 2-4 مم، كما هو موضح أدناه</w:t>
      </w:r>
    </w:p>
    <w:p w14:paraId="1DD954A3" w14:textId="2FD14B6A" w:rsidR="00BF404D" w:rsidRPr="00F57C25" w:rsidRDefault="00BF404D" w:rsidP="00F57C25">
      <w:pPr>
        <w:pStyle w:val="ListParagraph"/>
        <w:tabs>
          <w:tab w:val="left" w:pos="5865"/>
        </w:tabs>
        <w:bidi/>
        <w:spacing w:after="0" w:line="240" w:lineRule="auto"/>
        <w:ind w:left="-180"/>
        <w:jc w:val="center"/>
        <w:rPr>
          <w:rFonts w:ascii="Simplified Arabic" w:hAnsi="Simplified Arabic" w:cs="Simplified Arabic"/>
          <w:sz w:val="24"/>
          <w:szCs w:val="24"/>
          <w:rtl/>
        </w:rPr>
      </w:pPr>
      <w:r w:rsidRPr="00F57C25">
        <w:rPr>
          <w:rFonts w:ascii="Simplified Arabic" w:hAnsi="Simplified Arabic" w:cs="Simplified Arabic"/>
          <w:noProof/>
          <w:sz w:val="24"/>
          <w:szCs w:val="24"/>
        </w:rPr>
        <w:drawing>
          <wp:inline distT="0" distB="0" distL="0" distR="0" wp14:anchorId="51F91796" wp14:editId="6853E6E0">
            <wp:extent cx="1143000" cy="14287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p>
    <w:p w14:paraId="0B46EB64" w14:textId="75CD0D71" w:rsidR="00BF404D" w:rsidRDefault="00BF404D" w:rsidP="00F57C25">
      <w:pPr>
        <w:pStyle w:val="ListParagraph"/>
        <w:tabs>
          <w:tab w:val="left" w:pos="5865"/>
        </w:tabs>
        <w:bidi/>
        <w:spacing w:after="0" w:line="240" w:lineRule="auto"/>
        <w:ind w:left="-180"/>
        <w:jc w:val="center"/>
        <w:rPr>
          <w:rFonts w:ascii="Simplified Arabic" w:hAnsi="Simplified Arabic" w:cs="Simplified Arabic"/>
          <w:sz w:val="24"/>
          <w:szCs w:val="24"/>
          <w:rtl/>
        </w:rPr>
      </w:pPr>
    </w:p>
    <w:p w14:paraId="5689A1BC" w14:textId="77777777" w:rsidR="003F2D90" w:rsidRPr="00F57C25" w:rsidRDefault="003F2D90" w:rsidP="003F2D90">
      <w:pPr>
        <w:pStyle w:val="ListParagraph"/>
        <w:tabs>
          <w:tab w:val="left" w:pos="5865"/>
        </w:tabs>
        <w:bidi/>
        <w:spacing w:after="0" w:line="240" w:lineRule="auto"/>
        <w:ind w:left="-180"/>
        <w:jc w:val="center"/>
        <w:rPr>
          <w:rFonts w:ascii="Simplified Arabic" w:hAnsi="Simplified Arabic" w:cs="Simplified Arabic"/>
          <w:sz w:val="24"/>
          <w:szCs w:val="24"/>
          <w:rtl/>
        </w:rPr>
      </w:pPr>
    </w:p>
    <w:p w14:paraId="15CFB3FE" w14:textId="77777777" w:rsidR="00A80796" w:rsidRPr="00F57C25" w:rsidRDefault="00A80796" w:rsidP="00F57C25">
      <w:pPr>
        <w:pStyle w:val="ListParagraph"/>
        <w:tabs>
          <w:tab w:val="left" w:pos="5865"/>
        </w:tabs>
        <w:bidi/>
        <w:spacing w:after="0" w:line="240" w:lineRule="auto"/>
        <w:ind w:left="-180"/>
        <w:rPr>
          <w:rFonts w:ascii="Simplified Arabic" w:hAnsi="Simplified Arabic" w:cs="Simplified Arabic"/>
          <w:b/>
          <w:bCs/>
          <w:sz w:val="24"/>
          <w:szCs w:val="24"/>
        </w:rPr>
      </w:pPr>
      <w:r w:rsidRPr="00F57C25">
        <w:rPr>
          <w:rFonts w:ascii="Simplified Arabic" w:hAnsi="Simplified Arabic" w:cs="Simplified Arabic"/>
          <w:b/>
          <w:bCs/>
          <w:sz w:val="24"/>
          <w:szCs w:val="24"/>
          <w:rtl/>
        </w:rPr>
        <w:t>7. الإضاءة</w:t>
      </w:r>
    </w:p>
    <w:p w14:paraId="5C38E606" w14:textId="1D10C7BB" w:rsidR="00A80796" w:rsidRPr="00F57C25" w:rsidRDefault="00A80796" w:rsidP="00F57C25">
      <w:pPr>
        <w:pStyle w:val="ListParagraph"/>
        <w:numPr>
          <w:ilvl w:val="0"/>
          <w:numId w:val="4"/>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 xml:space="preserve">يجب أن </w:t>
      </w:r>
      <w:r w:rsidR="00F57C25" w:rsidRPr="00F57C25">
        <w:rPr>
          <w:rFonts w:ascii="Simplified Arabic" w:hAnsi="Simplified Arabic" w:cs="Simplified Arabic" w:hint="cs"/>
          <w:sz w:val="24"/>
          <w:szCs w:val="24"/>
          <w:rtl/>
        </w:rPr>
        <w:t>تك</w:t>
      </w:r>
      <w:r w:rsidRPr="00F57C25">
        <w:rPr>
          <w:rFonts w:ascii="Simplified Arabic" w:hAnsi="Simplified Arabic" w:cs="Simplified Arabic"/>
          <w:sz w:val="24"/>
          <w:szCs w:val="24"/>
          <w:rtl/>
        </w:rPr>
        <w:t xml:space="preserve">ون كل </w:t>
      </w:r>
      <w:r w:rsidR="00F57C25" w:rsidRPr="00F57C25">
        <w:rPr>
          <w:rFonts w:ascii="Simplified Arabic" w:hAnsi="Simplified Arabic" w:cs="Simplified Arabic" w:hint="cs"/>
          <w:sz w:val="24"/>
          <w:szCs w:val="24"/>
          <w:rtl/>
        </w:rPr>
        <w:t>وحدة</w:t>
      </w:r>
      <w:r w:rsidRPr="00F57C25">
        <w:rPr>
          <w:rFonts w:ascii="Simplified Arabic" w:hAnsi="Simplified Arabic" w:cs="Simplified Arabic"/>
          <w:sz w:val="24"/>
          <w:szCs w:val="24"/>
          <w:rtl/>
        </w:rPr>
        <w:t xml:space="preserve"> من المراحيض مزودة بمصباح كشاف يعمل بالطاقة الشمسية بقوة 30 وات</w:t>
      </w:r>
    </w:p>
    <w:p w14:paraId="0DDD4A5A" w14:textId="5B567573" w:rsidR="00A80796" w:rsidRPr="00F57C25" w:rsidRDefault="00A80796" w:rsidP="00F57C25">
      <w:pPr>
        <w:pStyle w:val="ListParagraph"/>
        <w:numPr>
          <w:ilvl w:val="0"/>
          <w:numId w:val="5"/>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تثبيت المصباح الكشاف بشكل آمن على سطح المبنى لمنع السرقة</w:t>
      </w:r>
      <w:r w:rsidR="0000322D">
        <w:rPr>
          <w:rFonts w:ascii="Simplified Arabic" w:hAnsi="Simplified Arabic" w:cs="Simplified Arabic" w:hint="cs"/>
          <w:sz w:val="24"/>
          <w:szCs w:val="24"/>
          <w:rtl/>
        </w:rPr>
        <w:t>.</w:t>
      </w:r>
    </w:p>
    <w:p w14:paraId="7D7A0DD2" w14:textId="182B9742" w:rsidR="00A80796" w:rsidRPr="00F57C25" w:rsidRDefault="00A80796" w:rsidP="00F57C25">
      <w:pPr>
        <w:pStyle w:val="ListParagraph"/>
        <w:numPr>
          <w:ilvl w:val="0"/>
          <w:numId w:val="5"/>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أن يضيء المصباح تلقائيًا في الليل</w:t>
      </w:r>
      <w:r w:rsidR="0000322D">
        <w:rPr>
          <w:rFonts w:ascii="Simplified Arabic" w:hAnsi="Simplified Arabic" w:cs="Simplified Arabic" w:hint="cs"/>
          <w:sz w:val="24"/>
          <w:szCs w:val="24"/>
          <w:rtl/>
        </w:rPr>
        <w:t>.</w:t>
      </w:r>
    </w:p>
    <w:p w14:paraId="76BB99CB" w14:textId="02ACB948" w:rsidR="00A80796" w:rsidRPr="00F57C25" w:rsidRDefault="00A80796" w:rsidP="00F57C25">
      <w:pPr>
        <w:pStyle w:val="ListParagraph"/>
        <w:numPr>
          <w:ilvl w:val="0"/>
          <w:numId w:val="5"/>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أن يكون المصباح مزود ببطارية كافية للعمل بشكل مستمر لمدة 8 ساعات</w:t>
      </w:r>
    </w:p>
    <w:p w14:paraId="091171FD" w14:textId="68C7661B" w:rsidR="00A80796" w:rsidRPr="00F57C25" w:rsidRDefault="00A80796" w:rsidP="0000322D">
      <w:pPr>
        <w:pStyle w:val="ListParagraph"/>
        <w:numPr>
          <w:ilvl w:val="0"/>
          <w:numId w:val="4"/>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 xml:space="preserve">يجب تركيب مصباح </w:t>
      </w:r>
      <w:r w:rsidR="0000322D">
        <w:rPr>
          <w:rFonts w:ascii="Simplified Arabic" w:hAnsi="Simplified Arabic" w:cs="Simplified Arabic" w:hint="cs"/>
          <w:sz w:val="24"/>
          <w:szCs w:val="24"/>
          <w:rtl/>
        </w:rPr>
        <w:t>يعمل بالطاقة الشمسية</w:t>
      </w:r>
      <w:r w:rsidRPr="00F57C25">
        <w:rPr>
          <w:rFonts w:ascii="Simplified Arabic" w:hAnsi="Simplified Arabic" w:cs="Simplified Arabic"/>
          <w:sz w:val="24"/>
          <w:szCs w:val="24"/>
          <w:rtl/>
        </w:rPr>
        <w:t xml:space="preserve"> بقوة 5 وات في كل حجرة</w:t>
      </w:r>
      <w:r w:rsidR="0000322D">
        <w:rPr>
          <w:rFonts w:ascii="Simplified Arabic" w:hAnsi="Simplified Arabic" w:cs="Simplified Arabic" w:hint="cs"/>
          <w:sz w:val="24"/>
          <w:szCs w:val="24"/>
          <w:rtl/>
        </w:rPr>
        <w:t>.</w:t>
      </w:r>
    </w:p>
    <w:p w14:paraId="7D4EBE77" w14:textId="42C09994" w:rsidR="00A80796" w:rsidRPr="00F57C25" w:rsidRDefault="00A80796" w:rsidP="00F57C25">
      <w:pPr>
        <w:pStyle w:val="ListParagraph"/>
        <w:numPr>
          <w:ilvl w:val="0"/>
          <w:numId w:val="6"/>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أن يكون المصباح مزودًا بجهاز استشعار الحركة، ولا يتم تشغيله إلا عند استخدام الحجرة</w:t>
      </w:r>
      <w:r w:rsidR="0000322D">
        <w:rPr>
          <w:rFonts w:ascii="Simplified Arabic" w:hAnsi="Simplified Arabic" w:cs="Simplified Arabic" w:hint="cs"/>
          <w:sz w:val="24"/>
          <w:szCs w:val="24"/>
          <w:rtl/>
        </w:rPr>
        <w:t>.</w:t>
      </w:r>
    </w:p>
    <w:p w14:paraId="374CC13E" w14:textId="44A513CB" w:rsidR="00A80796" w:rsidRPr="00F57C25" w:rsidRDefault="00A80796" w:rsidP="00F57C25">
      <w:pPr>
        <w:pStyle w:val="ListParagraph"/>
        <w:numPr>
          <w:ilvl w:val="0"/>
          <w:numId w:val="6"/>
        </w:numPr>
        <w:tabs>
          <w:tab w:val="left" w:pos="5865"/>
        </w:tabs>
        <w:bidi/>
        <w:spacing w:after="0" w:line="240" w:lineRule="auto"/>
        <w:ind w:left="-180"/>
        <w:rPr>
          <w:rFonts w:ascii="Simplified Arabic" w:hAnsi="Simplified Arabic" w:cs="Simplified Arabic"/>
          <w:sz w:val="24"/>
          <w:szCs w:val="24"/>
        </w:rPr>
      </w:pPr>
      <w:r w:rsidRPr="00F57C25">
        <w:rPr>
          <w:rFonts w:ascii="Simplified Arabic" w:hAnsi="Simplified Arabic" w:cs="Simplified Arabic"/>
          <w:sz w:val="24"/>
          <w:szCs w:val="24"/>
          <w:rtl/>
        </w:rPr>
        <w:t>يجب تثبيت المصباح بشكل آمن في سقف الحجرة لمنع السرقة</w:t>
      </w:r>
      <w:r w:rsidR="0000322D">
        <w:rPr>
          <w:rFonts w:ascii="Simplified Arabic" w:hAnsi="Simplified Arabic" w:cs="Simplified Arabic" w:hint="cs"/>
          <w:sz w:val="24"/>
          <w:szCs w:val="24"/>
          <w:rtl/>
        </w:rPr>
        <w:t>.</w:t>
      </w:r>
      <w:bookmarkStart w:id="0" w:name="_GoBack"/>
      <w:bookmarkEnd w:id="0"/>
    </w:p>
    <w:sectPr w:rsidR="00A80796" w:rsidRPr="00F57C25" w:rsidSect="00FB6F52">
      <w:headerReference w:type="default" r:id="rId13"/>
      <w:pgSz w:w="12240" w:h="15840"/>
      <w:pgMar w:top="1875"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C45B" w14:textId="77777777" w:rsidR="003104E9" w:rsidRDefault="003104E9" w:rsidP="00FB6F52">
      <w:pPr>
        <w:spacing w:after="0" w:line="240" w:lineRule="auto"/>
      </w:pPr>
      <w:r>
        <w:separator/>
      </w:r>
    </w:p>
  </w:endnote>
  <w:endnote w:type="continuationSeparator" w:id="0">
    <w:p w14:paraId="534CD7DC" w14:textId="77777777" w:rsidR="003104E9" w:rsidRDefault="003104E9" w:rsidP="00FB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0BE8" w14:textId="77777777" w:rsidR="003104E9" w:rsidRDefault="003104E9" w:rsidP="00FB6F52">
      <w:pPr>
        <w:spacing w:after="0" w:line="240" w:lineRule="auto"/>
      </w:pPr>
      <w:r>
        <w:separator/>
      </w:r>
    </w:p>
  </w:footnote>
  <w:footnote w:type="continuationSeparator" w:id="0">
    <w:p w14:paraId="6897D4E2" w14:textId="77777777" w:rsidR="003104E9" w:rsidRDefault="003104E9" w:rsidP="00FB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BB41" w14:textId="1C4A4721" w:rsidR="00D37749" w:rsidRDefault="00D37749" w:rsidP="00D37749">
    <w:pPr>
      <w:pStyle w:val="Header"/>
      <w:tabs>
        <w:tab w:val="clear" w:pos="4680"/>
        <w:tab w:val="clear" w:pos="9360"/>
        <w:tab w:val="center" w:pos="6390"/>
        <w:tab w:val="right" w:pos="9540"/>
      </w:tabs>
      <w:bidi/>
      <w:spacing w:line="360" w:lineRule="auto"/>
      <w:ind w:right="-540"/>
      <w:jc w:val="both"/>
      <w:rPr>
        <w:rFonts w:cs="Arial"/>
        <w:b/>
        <w:bCs/>
        <w:sz w:val="32"/>
        <w:szCs w:val="32"/>
      </w:rPr>
    </w:pPr>
    <w:r w:rsidRPr="00D37749">
      <w:rPr>
        <w:rFonts w:cs="Arial"/>
        <w:b/>
        <w:bCs/>
        <w:noProof/>
        <w:sz w:val="32"/>
        <w:szCs w:val="32"/>
      </w:rPr>
      <mc:AlternateContent>
        <mc:Choice Requires="wps">
          <w:drawing>
            <wp:anchor distT="45720" distB="45720" distL="114300" distR="114300" simplePos="0" relativeHeight="251659264" behindDoc="0" locked="0" layoutInCell="1" allowOverlap="1" wp14:anchorId="68978AD6" wp14:editId="1526433A">
              <wp:simplePos x="0" y="0"/>
              <wp:positionH relativeFrom="column">
                <wp:posOffset>-390525</wp:posOffset>
              </wp:positionH>
              <wp:positionV relativeFrom="paragraph">
                <wp:posOffset>-257175</wp:posOffset>
              </wp:positionV>
              <wp:extent cx="20764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95350"/>
                      </a:xfrm>
                      <a:prstGeom prst="rect">
                        <a:avLst/>
                      </a:prstGeom>
                      <a:solidFill>
                        <a:srgbClr val="FFFFFF"/>
                      </a:solidFill>
                      <a:ln w="9525">
                        <a:noFill/>
                        <a:miter lim="800000"/>
                        <a:headEnd/>
                        <a:tailEnd/>
                      </a:ln>
                    </wps:spPr>
                    <wps:txbx>
                      <w:txbxContent>
                        <w:p w14:paraId="4D013169" w14:textId="285B2775" w:rsidR="00D37749" w:rsidRDefault="00F57C25">
                          <w:r>
                            <w:rPr>
                              <w:noProof/>
                            </w:rPr>
                            <w:drawing>
                              <wp:inline distT="0" distB="0" distL="0" distR="0" wp14:anchorId="4C05712B" wp14:editId="18BE721B">
                                <wp:extent cx="17526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978AD6" id="_x0000_t202" coordsize="21600,21600" o:spt="202" path="m,l,21600r21600,l21600,xe">
              <v:stroke joinstyle="miter"/>
              <v:path gradientshapeok="t" o:connecttype="rect"/>
            </v:shapetype>
            <v:shape id="Text Box 2" o:spid="_x0000_s1026" type="#_x0000_t202" style="position:absolute;left:0;text-align:left;margin-left:-30.75pt;margin-top:-20.25pt;width:163.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" stroked="f">
              <v:textbox>
                <w:txbxContent>
                  <w:p w14:paraId="4D013169" w14:textId="285B2775" w:rsidR="00D37749" w:rsidRDefault="00F57C25">
                    <w:r>
                      <w:rPr>
                        <w:noProof/>
                      </w:rPr>
                      <w:drawing>
                        <wp:inline distT="0" distB="0" distL="0" distR="0" wp14:anchorId="4C05712B" wp14:editId="18BE721B">
                          <wp:extent cx="17526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txbxContent>
              </v:textbox>
              <w10:wrap type="square"/>
            </v:shape>
          </w:pict>
        </mc:Fallback>
      </mc:AlternateContent>
    </w:r>
    <w:r w:rsidRPr="00D37749">
      <w:rPr>
        <w:rFonts w:cs="Arial"/>
        <w:b/>
        <w:bCs/>
        <w:sz w:val="32"/>
        <w:szCs w:val="32"/>
        <w:rtl/>
      </w:rPr>
      <w:t>الملحق هـ - المواصفات الفنية</w:t>
    </w:r>
    <w:r>
      <w:rPr>
        <w:rFonts w:cs="Arial"/>
        <w:b/>
        <w:bCs/>
        <w:sz w:val="32"/>
        <w:szCs w:val="32"/>
        <w:rtl/>
      </w:rPr>
      <w:t xml:space="preserve"> </w:t>
    </w:r>
    <w:r>
      <w:rPr>
        <w:rFonts w:cs="Arial"/>
        <w:b/>
        <w:bCs/>
        <w:sz w:val="32"/>
        <w:szCs w:val="32"/>
      </w:rPr>
      <w:t xml:space="preserve">                                                           </w:t>
    </w:r>
  </w:p>
  <w:p w14:paraId="16EA7B79" w14:textId="175A7324" w:rsidR="00D37749" w:rsidRPr="00D37749" w:rsidRDefault="00D37749" w:rsidP="00D37749">
    <w:pPr>
      <w:pStyle w:val="Header"/>
      <w:bidi/>
      <w:spacing w:line="360" w:lineRule="auto"/>
      <w:rPr>
        <w:rFonts w:cs="Arial"/>
        <w:b/>
        <w:bCs/>
        <w:sz w:val="24"/>
        <w:szCs w:val="24"/>
      </w:rPr>
    </w:pPr>
    <w:r w:rsidRPr="00D37749">
      <w:rPr>
        <w:rFonts w:cs="Arial"/>
        <w:b/>
        <w:bCs/>
        <w:sz w:val="24"/>
        <w:szCs w:val="24"/>
        <w:rtl/>
      </w:rPr>
      <w:t xml:space="preserve">الموضوع: </w:t>
    </w:r>
    <w:r w:rsidRPr="00D37749">
      <w:rPr>
        <w:rFonts w:cs="Arial"/>
        <w:sz w:val="24"/>
        <w:szCs w:val="24"/>
        <w:rtl/>
      </w:rPr>
      <w:t xml:space="preserve">إنشاء مراحيض الطوارئ - موقع </w:t>
    </w:r>
    <w:r w:rsidR="0000322D">
      <w:rPr>
        <w:rFonts w:cs="Arial" w:hint="cs"/>
        <w:sz w:val="24"/>
        <w:szCs w:val="24"/>
        <w:rtl/>
      </w:rPr>
      <w:t xml:space="preserve">إيواء </w:t>
    </w:r>
    <w:r w:rsidRPr="00D37749">
      <w:rPr>
        <w:rFonts w:cs="Arial"/>
        <w:sz w:val="24"/>
        <w:szCs w:val="24"/>
        <w:rtl/>
      </w:rPr>
      <w:t>النازحين في الثورة</w:t>
    </w:r>
    <w:r w:rsidR="0000322D">
      <w:rPr>
        <w:rFonts w:cs="Arial" w:hint="cs"/>
        <w:b/>
        <w:bCs/>
        <w:sz w:val="24"/>
        <w:szCs w:val="24"/>
        <w:rtl/>
      </w:rPr>
      <w:t xml:space="preserve"> الحارة</w:t>
    </w:r>
    <w:r w:rsidRPr="00D37749">
      <w:rPr>
        <w:rFonts w:cs="Arial"/>
        <w:b/>
        <w:bCs/>
        <w:sz w:val="24"/>
        <w:szCs w:val="24"/>
        <w:rtl/>
      </w:rPr>
      <w:t xml:space="preserve"> </w:t>
    </w:r>
    <w:r w:rsidRPr="00D37749">
      <w:rPr>
        <w:rFonts w:cs="Arial"/>
        <w:sz w:val="24"/>
        <w:szCs w:val="24"/>
        <w:rtl/>
      </w:rPr>
      <w:t>76</w:t>
    </w:r>
    <w:r w:rsidRPr="00D37749">
      <w:rPr>
        <w:rFonts w:cs="Arial"/>
        <w:b/>
        <w:bCs/>
        <w:sz w:val="24"/>
        <w:szCs w:val="24"/>
        <w:rtl/>
      </w:rPr>
      <w:t xml:space="preserve"> </w:t>
    </w:r>
  </w:p>
  <w:p w14:paraId="2D2E6B50" w14:textId="0E3AEDB4" w:rsidR="00D37749" w:rsidRDefault="00D37749" w:rsidP="00D37749">
    <w:pPr>
      <w:pStyle w:val="Header"/>
      <w:bidi/>
      <w:spacing w:line="360" w:lineRule="auto"/>
      <w:rPr>
        <w:rFonts w:cs="Arial"/>
        <w:b/>
        <w:bCs/>
        <w:sz w:val="24"/>
        <w:szCs w:val="24"/>
      </w:rPr>
    </w:pPr>
    <w:r w:rsidRPr="00D37749">
      <w:rPr>
        <w:rFonts w:cs="Arial"/>
        <w:b/>
        <w:bCs/>
        <w:sz w:val="24"/>
        <w:szCs w:val="24"/>
        <w:rtl/>
      </w:rPr>
      <w:t xml:space="preserve">المشروع: </w:t>
    </w:r>
    <w:r w:rsidR="0000322D">
      <w:rPr>
        <w:rFonts w:cs="Arial"/>
        <w:sz w:val="24"/>
        <w:szCs w:val="24"/>
        <w:rtl/>
      </w:rPr>
      <w:t>أم</w:t>
    </w:r>
    <w:r w:rsidRPr="00D37749">
      <w:rPr>
        <w:rFonts w:cs="Arial"/>
        <w:sz w:val="24"/>
        <w:szCs w:val="24"/>
        <w:rtl/>
      </w:rPr>
      <w:t>درمان</w:t>
    </w:r>
    <w:r w:rsidRPr="00D37749">
      <w:rPr>
        <w:rFonts w:cs="Arial"/>
        <w:b/>
        <w:bCs/>
        <w:sz w:val="24"/>
        <w:szCs w:val="24"/>
        <w:rtl/>
      </w:rPr>
      <w:t xml:space="preserve"> </w:t>
    </w:r>
  </w:p>
  <w:p w14:paraId="06419721" w14:textId="321AD078" w:rsidR="00FB6F52" w:rsidRDefault="00D37749" w:rsidP="00D37749">
    <w:pPr>
      <w:pStyle w:val="Header"/>
      <w:bidi/>
      <w:spacing w:line="360" w:lineRule="auto"/>
    </w:pPr>
    <w:r w:rsidRPr="00D37749">
      <w:rPr>
        <w:rFonts w:cs="Arial"/>
        <w:b/>
        <w:bCs/>
        <w:sz w:val="24"/>
        <w:szCs w:val="24"/>
        <w:rtl/>
      </w:rPr>
      <w:t xml:space="preserve">التاريخ: </w:t>
    </w:r>
    <w:r w:rsidRPr="00D37749">
      <w:rPr>
        <w:rFonts w:cs="Arial"/>
        <w:sz w:val="24"/>
        <w:szCs w:val="24"/>
        <w:rtl/>
      </w:rPr>
      <w:t>26 ديسمبر 2024</w:t>
    </w:r>
    <w:r w:rsidR="0000322D">
      <w:rPr>
        <w:rFonts w:cs="Arial" w:hint="cs"/>
        <w:b/>
        <w:bCs/>
        <w:sz w:val="24"/>
        <w:szCs w:val="24"/>
        <w:rtl/>
        <w:lang w:val="en-US" w:bidi="ar-EG"/>
      </w:rPr>
      <w:t>م</w:t>
    </w:r>
    <w:r w:rsidRPr="00D37749">
      <w:rPr>
        <w:rFonts w:cs="Arial"/>
        <w:b/>
        <w:bCs/>
        <w:sz w:val="24"/>
        <w:szCs w:val="24"/>
      </w:rPr>
      <w:ptab w:relativeTo="margin" w:alignment="center" w:leader="none"/>
    </w:r>
    <w:r w:rsidRPr="00D37749">
      <w:rPr>
        <w:rFonts w:cs="Arial"/>
        <w:b/>
        <w:bCs/>
        <w:sz w:val="32"/>
        <w:szCs w:val="32"/>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F9C"/>
    <w:multiLevelType w:val="hybridMultilevel"/>
    <w:tmpl w:val="A1C0AAD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56E0687"/>
    <w:multiLevelType w:val="hybridMultilevel"/>
    <w:tmpl w:val="43A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4694B"/>
    <w:multiLevelType w:val="hybridMultilevel"/>
    <w:tmpl w:val="7FFA16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7B40765"/>
    <w:multiLevelType w:val="hybridMultilevel"/>
    <w:tmpl w:val="99C0C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AE7452C"/>
    <w:multiLevelType w:val="hybridMultilevel"/>
    <w:tmpl w:val="CD76DC6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5111A2F"/>
    <w:multiLevelType w:val="hybridMultilevel"/>
    <w:tmpl w:val="4730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64"/>
    <w:rsid w:val="0000322D"/>
    <w:rsid w:val="00072FD7"/>
    <w:rsid w:val="001646E1"/>
    <w:rsid w:val="003104E9"/>
    <w:rsid w:val="00310AF2"/>
    <w:rsid w:val="003F2D90"/>
    <w:rsid w:val="006B31B5"/>
    <w:rsid w:val="00704DC4"/>
    <w:rsid w:val="007A3C6E"/>
    <w:rsid w:val="007E2BD2"/>
    <w:rsid w:val="00841C64"/>
    <w:rsid w:val="0084668F"/>
    <w:rsid w:val="0088117C"/>
    <w:rsid w:val="00A80796"/>
    <w:rsid w:val="00B54880"/>
    <w:rsid w:val="00BF404D"/>
    <w:rsid w:val="00C47277"/>
    <w:rsid w:val="00D37749"/>
    <w:rsid w:val="00DD2307"/>
    <w:rsid w:val="00F57C25"/>
    <w:rsid w:val="00FB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C52D"/>
  <w15:chartTrackingRefBased/>
  <w15:docId w15:val="{05FB394D-1A3C-4BD4-9B20-4AEC98CD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F52"/>
  </w:style>
  <w:style w:type="paragraph" w:styleId="Footer">
    <w:name w:val="footer"/>
    <w:basedOn w:val="Normal"/>
    <w:link w:val="FooterChar"/>
    <w:uiPriority w:val="99"/>
    <w:unhideWhenUsed/>
    <w:rsid w:val="00FB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52"/>
  </w:style>
  <w:style w:type="paragraph" w:styleId="ListParagraph">
    <w:name w:val="List Paragraph"/>
    <w:basedOn w:val="Normal"/>
    <w:uiPriority w:val="34"/>
    <w:qFormat/>
    <w:rsid w:val="007A3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CYHKZQQCANU6-836950919-15027</_dlc_DocId>
    <_dlc_DocIdUrl xmlns="18f844f3-40f5-41ea-99da-16e32cfd0867">
      <Url>https://msfintl.sharepoint.com/sites/grp-oca-sudan/_layouts/15/DocIdRedir.aspx?ID=CYHKZQQCANU6-836950919-15027</Url>
      <Description>CYHKZQQCANU6-836950919-15027</Description>
    </_dlc_DocIdUrl>
  </documentManagement>
</p:properties>
</file>

<file path=customXml/itemProps1.xml><?xml version="1.0" encoding="utf-8"?>
<ds:datastoreItem xmlns:ds="http://schemas.openxmlformats.org/officeDocument/2006/customXml" ds:itemID="{15485826-1046-4612-B5A9-C8C463C2BBE0}"/>
</file>

<file path=customXml/itemProps2.xml><?xml version="1.0" encoding="utf-8"?>
<ds:datastoreItem xmlns:ds="http://schemas.openxmlformats.org/officeDocument/2006/customXml" ds:itemID="{F5845913-3DB2-41EA-889B-896738F55AB1}"/>
</file>

<file path=customXml/itemProps3.xml><?xml version="1.0" encoding="utf-8"?>
<ds:datastoreItem xmlns:ds="http://schemas.openxmlformats.org/officeDocument/2006/customXml" ds:itemID="{E2D02538-EA77-442B-8222-B20BFE86132A}"/>
</file>

<file path=customXml/itemProps4.xml><?xml version="1.0" encoding="utf-8"?>
<ds:datastoreItem xmlns:ds="http://schemas.openxmlformats.org/officeDocument/2006/customXml" ds:itemID="{08D12FC6-575A-47FC-835B-7C98160F3E5F}"/>
</file>

<file path=customXml/itemProps5.xml><?xml version="1.0" encoding="utf-8"?>
<ds:datastoreItem xmlns:ds="http://schemas.openxmlformats.org/officeDocument/2006/customXml" ds:itemID="{A3874179-B8AE-47E5-94DB-44EA01DCF68B}"/>
</file>

<file path=customXml/itemProps6.xml><?xml version="1.0" encoding="utf-8"?>
<ds:datastoreItem xmlns:ds="http://schemas.openxmlformats.org/officeDocument/2006/customXml" ds:itemID="{1E143813-21B4-4A84-890D-719FFE6F7999}"/>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3197</Characters>
  <Application>Microsoft Office Word</Application>
  <DocSecurity>0</DocSecurity>
  <Lines>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Asgad Mustafa</dc:creator>
  <cp:keywords/>
  <dc:description/>
  <cp:lastModifiedBy>TOSHIBA</cp:lastModifiedBy>
  <cp:revision>2</cp:revision>
  <dcterms:created xsi:type="dcterms:W3CDTF">2025-01-02T09:58:00Z</dcterms:created>
  <dcterms:modified xsi:type="dcterms:W3CDTF">2025-01-02T09:58:00Z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ff763d8a-e787-44ed-9681-d6bccf6d8a9b</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